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5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735444" w:rsidRPr="00735444" w:rsidTr="00735444">
        <w:tc>
          <w:tcPr>
            <w:tcW w:w="9889" w:type="dxa"/>
            <w:tcBorders>
              <w:top w:val="single" w:sz="4" w:space="0" w:color="000000"/>
              <w:left w:val="single" w:sz="4" w:space="0" w:color="000000"/>
              <w:bottom w:val="single" w:sz="4" w:space="0" w:color="000000"/>
              <w:right w:val="single" w:sz="4" w:space="0" w:color="000000"/>
            </w:tcBorders>
          </w:tcPr>
          <w:p w:rsidR="00735444" w:rsidRPr="00735444" w:rsidRDefault="00735444" w:rsidP="00735444">
            <w:pPr>
              <w:tabs>
                <w:tab w:val="left" w:pos="7215"/>
              </w:tabs>
              <w:spacing w:after="0" w:line="240" w:lineRule="auto"/>
              <w:rPr>
                <w:rFonts w:ascii="Times New Roman" w:eastAsia="Calibri" w:hAnsi="Times New Roman"/>
                <w:b/>
                <w:i/>
                <w:sz w:val="24"/>
                <w:szCs w:val="24"/>
                <w:lang w:eastAsia="en-US"/>
              </w:rPr>
            </w:pPr>
            <w:r w:rsidRPr="00735444">
              <w:rPr>
                <w:rFonts w:ascii="Times New Roman" w:eastAsia="Calibri" w:hAnsi="Times New Roman"/>
                <w:i/>
                <w:sz w:val="24"/>
                <w:szCs w:val="24"/>
                <w:lang w:eastAsia="en-US"/>
              </w:rPr>
              <w:pict>
                <v:rect id="_x0000_s1026" style="position:absolute;margin-left:387.4pt;margin-top:4.05pt;width:90.75pt;height:73.8pt;z-index:251658240">
                  <v:textbox style="mso-next-textbox:#_x0000_s1026">
                    <w:txbxContent>
                      <w:p w:rsidR="00735444" w:rsidRPr="000879F3" w:rsidRDefault="00735444" w:rsidP="00735444">
                        <w:pPr>
                          <w:jc w:val="center"/>
                          <w:rPr>
                            <w:rFonts w:ascii="Times New Roman" w:hAnsi="Times New Roman"/>
                            <w:b/>
                          </w:rPr>
                        </w:pPr>
                        <w:r>
                          <w:rPr>
                            <w:rFonts w:ascii="Times New Roman" w:hAnsi="Times New Roman"/>
                            <w:b/>
                            <w:sz w:val="24"/>
                            <w:szCs w:val="24"/>
                          </w:rPr>
                          <w:t xml:space="preserve">23 ноября </w:t>
                        </w:r>
                        <w:r w:rsidRPr="000879F3">
                          <w:rPr>
                            <w:rFonts w:ascii="Times New Roman" w:hAnsi="Times New Roman"/>
                            <w:b/>
                          </w:rPr>
                          <w:t>201</w:t>
                        </w:r>
                        <w:r>
                          <w:rPr>
                            <w:rFonts w:ascii="Times New Roman" w:hAnsi="Times New Roman"/>
                            <w:b/>
                          </w:rPr>
                          <w:t>8</w:t>
                        </w:r>
                        <w:r w:rsidRPr="000879F3">
                          <w:rPr>
                            <w:rFonts w:ascii="Times New Roman" w:hAnsi="Times New Roman"/>
                            <w:b/>
                          </w:rPr>
                          <w:t xml:space="preserve"> года </w:t>
                        </w:r>
                        <w:r>
                          <w:rPr>
                            <w:rFonts w:ascii="Times New Roman" w:hAnsi="Times New Roman"/>
                            <w:b/>
                          </w:rPr>
                          <w:t>пятница</w:t>
                        </w:r>
                      </w:p>
                      <w:p w:rsidR="00735444" w:rsidRDefault="00735444" w:rsidP="00735444"/>
                    </w:txbxContent>
                  </v:textbox>
                </v:rect>
              </w:pict>
            </w:r>
            <w:r w:rsidRPr="00735444">
              <w:rPr>
                <w:rFonts w:ascii="Times New Roman" w:eastAsia="Calibri" w:hAnsi="Times New Roman"/>
                <w:b/>
                <w:i/>
                <w:sz w:val="24"/>
                <w:szCs w:val="24"/>
                <w:lang w:eastAsia="en-US"/>
              </w:rPr>
              <w:t>«Вести Норкинского</w:t>
            </w:r>
          </w:p>
          <w:p w:rsidR="00735444" w:rsidRPr="00735444" w:rsidRDefault="00735444" w:rsidP="00735444">
            <w:pPr>
              <w:tabs>
                <w:tab w:val="left" w:pos="5655"/>
              </w:tabs>
              <w:spacing w:after="0" w:line="240" w:lineRule="auto"/>
              <w:rPr>
                <w:rFonts w:ascii="Times New Roman" w:eastAsia="Calibri" w:hAnsi="Times New Roman"/>
                <w:b/>
                <w:i/>
                <w:sz w:val="24"/>
                <w:szCs w:val="24"/>
                <w:lang w:eastAsia="en-US"/>
              </w:rPr>
            </w:pPr>
            <w:r w:rsidRPr="00735444">
              <w:rPr>
                <w:rFonts w:ascii="Times New Roman" w:eastAsia="Calibri" w:hAnsi="Times New Roman"/>
                <w:b/>
                <w:i/>
                <w:sz w:val="24"/>
                <w:szCs w:val="24"/>
                <w:lang w:eastAsia="en-US"/>
              </w:rPr>
              <w:t>сельского поселения»</w:t>
            </w:r>
          </w:p>
          <w:p w:rsidR="00735444" w:rsidRPr="00735444" w:rsidRDefault="00735444" w:rsidP="00735444">
            <w:pPr>
              <w:tabs>
                <w:tab w:val="left" w:pos="5655"/>
              </w:tabs>
              <w:spacing w:after="0" w:line="240" w:lineRule="auto"/>
              <w:rPr>
                <w:rFonts w:ascii="Times New Roman" w:eastAsia="Calibri" w:hAnsi="Times New Roman"/>
                <w:b/>
                <w:i/>
                <w:sz w:val="24"/>
                <w:szCs w:val="24"/>
                <w:lang w:eastAsia="en-US"/>
              </w:rPr>
            </w:pPr>
          </w:p>
          <w:p w:rsidR="00735444" w:rsidRPr="00735444" w:rsidRDefault="00735444" w:rsidP="00735444">
            <w:pPr>
              <w:tabs>
                <w:tab w:val="left" w:pos="480"/>
              </w:tabs>
              <w:spacing w:after="0" w:line="240" w:lineRule="auto"/>
              <w:rPr>
                <w:rFonts w:ascii="Times New Roman" w:eastAsia="Calibri" w:hAnsi="Times New Roman"/>
                <w:sz w:val="24"/>
                <w:szCs w:val="24"/>
                <w:lang w:eastAsia="en-US"/>
              </w:rPr>
            </w:pPr>
            <w:r w:rsidRPr="00735444">
              <w:rPr>
                <w:rFonts w:ascii="Times New Roman" w:eastAsia="Calibri" w:hAnsi="Times New Roman"/>
                <w:sz w:val="24"/>
                <w:szCs w:val="24"/>
                <w:lang w:eastAsia="en-US"/>
              </w:rPr>
              <w:tab/>
            </w:r>
            <w:r w:rsidRPr="00735444">
              <w:rPr>
                <w:rFonts w:ascii="Times New Roman" w:eastAsia="Calibri" w:hAnsi="Times New Roman"/>
                <w:b/>
                <w:sz w:val="24"/>
                <w:szCs w:val="24"/>
                <w:lang w:eastAsia="en-US"/>
              </w:rPr>
              <w:t>Выпуск № 5</w:t>
            </w:r>
          </w:p>
        </w:tc>
      </w:tr>
      <w:tr w:rsidR="00735444" w:rsidRPr="00735444" w:rsidTr="00735444">
        <w:tc>
          <w:tcPr>
            <w:tcW w:w="9889" w:type="dxa"/>
            <w:tcBorders>
              <w:top w:val="single" w:sz="4" w:space="0" w:color="000000"/>
              <w:left w:val="single" w:sz="4" w:space="0" w:color="000000"/>
              <w:bottom w:val="single" w:sz="4" w:space="0" w:color="000000"/>
              <w:right w:val="single" w:sz="4" w:space="0" w:color="000000"/>
            </w:tcBorders>
            <w:hideMark/>
          </w:tcPr>
          <w:p w:rsidR="00735444" w:rsidRPr="00735444" w:rsidRDefault="00735444" w:rsidP="00735444">
            <w:pPr>
              <w:spacing w:after="0" w:line="240" w:lineRule="auto"/>
              <w:jc w:val="center"/>
              <w:rPr>
                <w:rFonts w:ascii="Times New Roman" w:eastAsia="Calibri" w:hAnsi="Times New Roman"/>
                <w:b/>
                <w:sz w:val="24"/>
                <w:szCs w:val="24"/>
                <w:lang w:eastAsia="en-US"/>
              </w:rPr>
            </w:pPr>
            <w:r w:rsidRPr="00735444">
              <w:rPr>
                <w:rFonts w:ascii="Times New Roman" w:eastAsia="Calibri" w:hAnsi="Times New Roman"/>
                <w:b/>
                <w:sz w:val="24"/>
                <w:szCs w:val="24"/>
                <w:lang w:eastAsia="en-US"/>
              </w:rPr>
              <w:t>Информационный вестник администрации</w:t>
            </w:r>
          </w:p>
          <w:p w:rsidR="00735444" w:rsidRPr="00735444" w:rsidRDefault="00735444" w:rsidP="00735444">
            <w:pPr>
              <w:spacing w:after="0" w:line="240" w:lineRule="auto"/>
              <w:jc w:val="center"/>
              <w:rPr>
                <w:rFonts w:ascii="Times New Roman" w:eastAsia="Calibri" w:hAnsi="Times New Roman"/>
                <w:b/>
                <w:sz w:val="24"/>
                <w:szCs w:val="24"/>
                <w:lang w:eastAsia="en-US"/>
              </w:rPr>
            </w:pPr>
            <w:r w:rsidRPr="00735444">
              <w:rPr>
                <w:rFonts w:ascii="Times New Roman" w:eastAsia="Calibri" w:hAnsi="Times New Roman"/>
                <w:b/>
                <w:sz w:val="24"/>
                <w:szCs w:val="24"/>
                <w:lang w:eastAsia="en-US"/>
              </w:rPr>
              <w:t>и Совета депутатов Норкинского сельского поселения</w:t>
            </w:r>
          </w:p>
        </w:tc>
      </w:tr>
    </w:tbl>
    <w:p w:rsidR="00735444" w:rsidRPr="00735444" w:rsidRDefault="00735444">
      <w:pPr>
        <w:rPr>
          <w:rFonts w:ascii="Times New Roman" w:hAnsi="Times New Roman"/>
          <w:sz w:val="24"/>
          <w:szCs w:val="24"/>
        </w:rPr>
      </w:pPr>
    </w:p>
    <w:tbl>
      <w:tblPr>
        <w:tblW w:w="0" w:type="auto"/>
        <w:jc w:val="center"/>
        <w:tblInd w:w="221" w:type="dxa"/>
        <w:tblLayout w:type="fixed"/>
        <w:tblLook w:val="0000"/>
      </w:tblPr>
      <w:tblGrid>
        <w:gridCol w:w="9195"/>
      </w:tblGrid>
      <w:tr w:rsidR="00735444" w:rsidRPr="00735444" w:rsidTr="00735444">
        <w:trPr>
          <w:jc w:val="center"/>
        </w:trPr>
        <w:tc>
          <w:tcPr>
            <w:tcW w:w="9195" w:type="dxa"/>
          </w:tcPr>
          <w:p w:rsidR="00735444" w:rsidRPr="00735444" w:rsidRDefault="00735444" w:rsidP="00735444">
            <w:pPr>
              <w:pStyle w:val="4"/>
              <w:spacing w:before="0" w:line="240" w:lineRule="auto"/>
              <w:jc w:val="center"/>
              <w:rPr>
                <w:rFonts w:ascii="Times New Roman" w:hAnsi="Times New Roman" w:cs="Times New Roman"/>
                <w:i w:val="0"/>
                <w:color w:val="auto"/>
                <w:sz w:val="24"/>
                <w:szCs w:val="24"/>
              </w:rPr>
            </w:pPr>
            <w:r w:rsidRPr="00735444">
              <w:rPr>
                <w:rFonts w:ascii="Times New Roman" w:hAnsi="Times New Roman" w:cs="Times New Roman"/>
                <w:i w:val="0"/>
                <w:color w:val="auto"/>
                <w:sz w:val="24"/>
                <w:szCs w:val="24"/>
              </w:rPr>
              <w:t>РОССИЙСКАЯ ФЕДЕРАЦИЯ</w:t>
            </w:r>
          </w:p>
          <w:p w:rsidR="00735444" w:rsidRPr="00735444" w:rsidRDefault="00735444" w:rsidP="00735444">
            <w:pPr>
              <w:spacing w:line="240" w:lineRule="auto"/>
              <w:jc w:val="center"/>
              <w:rPr>
                <w:rFonts w:ascii="Times New Roman" w:hAnsi="Times New Roman"/>
                <w:b/>
                <w:sz w:val="24"/>
                <w:szCs w:val="24"/>
              </w:rPr>
            </w:pPr>
            <w:r w:rsidRPr="00735444">
              <w:rPr>
                <w:rFonts w:ascii="Times New Roman" w:hAnsi="Times New Roman"/>
                <w:b/>
                <w:sz w:val="24"/>
                <w:szCs w:val="24"/>
              </w:rPr>
              <w:t>ЧЕЛЯБИНСКАЯ ОБЛАСТЬ АРГАЯШСКИЙ РАЙОН</w:t>
            </w:r>
          </w:p>
          <w:p w:rsidR="00735444" w:rsidRPr="00735444" w:rsidRDefault="00735444" w:rsidP="00735444">
            <w:pPr>
              <w:spacing w:line="240" w:lineRule="auto"/>
              <w:jc w:val="center"/>
              <w:rPr>
                <w:rFonts w:ascii="Times New Roman" w:hAnsi="Times New Roman"/>
                <w:b/>
                <w:sz w:val="24"/>
                <w:szCs w:val="24"/>
              </w:rPr>
            </w:pPr>
            <w:r w:rsidRPr="00735444">
              <w:rPr>
                <w:rFonts w:ascii="Times New Roman" w:hAnsi="Times New Roman"/>
                <w:b/>
                <w:sz w:val="24"/>
                <w:szCs w:val="24"/>
              </w:rPr>
              <w:t>СОВЕТ ДЕПУТАТОВ</w:t>
            </w:r>
          </w:p>
          <w:p w:rsidR="00735444" w:rsidRPr="00735444" w:rsidRDefault="00735444" w:rsidP="00735444">
            <w:pPr>
              <w:spacing w:line="240" w:lineRule="auto"/>
              <w:jc w:val="center"/>
              <w:rPr>
                <w:rFonts w:ascii="Times New Roman" w:hAnsi="Times New Roman"/>
                <w:b/>
                <w:sz w:val="24"/>
                <w:szCs w:val="24"/>
              </w:rPr>
            </w:pPr>
            <w:r w:rsidRPr="00735444">
              <w:rPr>
                <w:rFonts w:ascii="Times New Roman" w:hAnsi="Times New Roman"/>
                <w:b/>
                <w:sz w:val="24"/>
                <w:szCs w:val="24"/>
              </w:rPr>
              <w:t>НОРКИНСКОГО СЕЛЬСКОГО ПОСЕЛЕНИЯ</w:t>
            </w:r>
          </w:p>
          <w:p w:rsidR="00735444" w:rsidRPr="00735444" w:rsidRDefault="00735444" w:rsidP="00735444">
            <w:pPr>
              <w:pStyle w:val="ConsPlusTitle"/>
              <w:widowControl/>
              <w:jc w:val="center"/>
              <w:rPr>
                <w:szCs w:val="24"/>
              </w:rPr>
            </w:pPr>
          </w:p>
          <w:p w:rsidR="00735444" w:rsidRPr="00735444" w:rsidRDefault="00735444" w:rsidP="00735444">
            <w:pPr>
              <w:pStyle w:val="ConsPlusTitle"/>
              <w:widowControl/>
              <w:jc w:val="center"/>
              <w:rPr>
                <w:szCs w:val="24"/>
              </w:rPr>
            </w:pPr>
            <w:r w:rsidRPr="00735444">
              <w:rPr>
                <w:szCs w:val="24"/>
              </w:rPr>
              <w:t xml:space="preserve">                                                                                                                                       </w:t>
            </w:r>
          </w:p>
          <w:p w:rsidR="00735444" w:rsidRPr="00735444" w:rsidRDefault="00735444" w:rsidP="00735444">
            <w:pPr>
              <w:pStyle w:val="ConsPlusTitle"/>
              <w:widowControl/>
              <w:jc w:val="center"/>
              <w:rPr>
                <w:szCs w:val="24"/>
              </w:rPr>
            </w:pPr>
            <w:r w:rsidRPr="00735444">
              <w:rPr>
                <w:szCs w:val="24"/>
              </w:rPr>
              <w:t>РЕШЕНИЕ</w:t>
            </w:r>
          </w:p>
          <w:p w:rsidR="00735444" w:rsidRPr="00735444" w:rsidRDefault="00735444" w:rsidP="00735444">
            <w:pPr>
              <w:pStyle w:val="ConsPlusTitle"/>
              <w:widowControl/>
              <w:jc w:val="center"/>
              <w:rPr>
                <w:szCs w:val="24"/>
              </w:rPr>
            </w:pPr>
          </w:p>
          <w:p w:rsidR="00735444" w:rsidRPr="00735444" w:rsidRDefault="00735444" w:rsidP="00735444">
            <w:pPr>
              <w:pStyle w:val="ConsPlusTitle"/>
              <w:widowControl/>
              <w:rPr>
                <w:b w:val="0"/>
                <w:szCs w:val="24"/>
              </w:rPr>
            </w:pPr>
            <w:r w:rsidRPr="00735444">
              <w:rPr>
                <w:b w:val="0"/>
                <w:szCs w:val="24"/>
              </w:rPr>
              <w:t xml:space="preserve">от 27 сентября 2018 г.                                                                                № 24 </w:t>
            </w:r>
          </w:p>
          <w:p w:rsidR="00735444" w:rsidRPr="00735444" w:rsidRDefault="00735444" w:rsidP="00735444">
            <w:pPr>
              <w:tabs>
                <w:tab w:val="center" w:pos="4677"/>
                <w:tab w:val="right" w:pos="9355"/>
              </w:tabs>
              <w:spacing w:line="240" w:lineRule="auto"/>
              <w:rPr>
                <w:rFonts w:ascii="Times New Roman" w:hAnsi="Times New Roman"/>
                <w:sz w:val="24"/>
                <w:szCs w:val="24"/>
              </w:rPr>
            </w:pPr>
          </w:p>
        </w:tc>
      </w:tr>
    </w:tbl>
    <w:p w:rsidR="00735444" w:rsidRPr="00735444" w:rsidRDefault="00735444" w:rsidP="00735444">
      <w:pPr>
        <w:spacing w:line="240" w:lineRule="auto"/>
        <w:rPr>
          <w:rFonts w:ascii="Times New Roman" w:hAnsi="Times New Roman"/>
          <w:sz w:val="24"/>
          <w:szCs w:val="24"/>
        </w:rPr>
      </w:pPr>
      <w:r w:rsidRPr="00735444">
        <w:rPr>
          <w:rFonts w:ascii="Times New Roman" w:hAnsi="Times New Roman"/>
          <w:sz w:val="24"/>
          <w:szCs w:val="24"/>
        </w:rPr>
        <w:t>«О внесении изменений и дополнений</w:t>
      </w:r>
    </w:p>
    <w:p w:rsidR="00735444" w:rsidRPr="00735444" w:rsidRDefault="00735444" w:rsidP="00735444">
      <w:pPr>
        <w:spacing w:line="240" w:lineRule="auto"/>
        <w:rPr>
          <w:rFonts w:ascii="Times New Roman" w:hAnsi="Times New Roman"/>
          <w:sz w:val="24"/>
          <w:szCs w:val="24"/>
        </w:rPr>
      </w:pPr>
      <w:r w:rsidRPr="00735444">
        <w:rPr>
          <w:rFonts w:ascii="Times New Roman" w:hAnsi="Times New Roman"/>
          <w:sz w:val="24"/>
          <w:szCs w:val="24"/>
        </w:rPr>
        <w:t>в Устав Норкинского</w:t>
      </w:r>
    </w:p>
    <w:p w:rsidR="00735444" w:rsidRPr="00735444" w:rsidRDefault="00735444" w:rsidP="00735444">
      <w:pPr>
        <w:spacing w:line="240" w:lineRule="auto"/>
        <w:rPr>
          <w:rFonts w:ascii="Times New Roman" w:hAnsi="Times New Roman"/>
          <w:sz w:val="24"/>
          <w:szCs w:val="24"/>
        </w:rPr>
      </w:pPr>
      <w:r w:rsidRPr="00735444">
        <w:rPr>
          <w:rFonts w:ascii="Times New Roman" w:hAnsi="Times New Roman"/>
          <w:sz w:val="24"/>
          <w:szCs w:val="24"/>
        </w:rPr>
        <w:t>сельского поселения»</w:t>
      </w:r>
    </w:p>
    <w:p w:rsidR="00735444" w:rsidRPr="00735444" w:rsidRDefault="00735444" w:rsidP="00735444">
      <w:pPr>
        <w:spacing w:line="240" w:lineRule="auto"/>
        <w:jc w:val="center"/>
        <w:rPr>
          <w:rFonts w:ascii="Times New Roman" w:hAnsi="Times New Roman"/>
          <w:sz w:val="24"/>
          <w:szCs w:val="24"/>
        </w:rPr>
      </w:pPr>
      <w:r w:rsidRPr="00735444">
        <w:rPr>
          <w:rFonts w:ascii="Times New Roman" w:hAnsi="Times New Roman"/>
          <w:color w:val="000000"/>
          <w:sz w:val="24"/>
          <w:szCs w:val="24"/>
        </w:rPr>
        <w:t>В соответствии с изменениями, внесенными в Федеральный закон от 06.10.2003 года N 131-ФЗ «Об общих принципах организации местного самоуправления в Российской Федерации»</w:t>
      </w:r>
    </w:p>
    <w:p w:rsidR="00735444" w:rsidRPr="00735444" w:rsidRDefault="00735444" w:rsidP="00735444">
      <w:pPr>
        <w:spacing w:line="240" w:lineRule="auto"/>
        <w:ind w:hanging="180"/>
        <w:jc w:val="center"/>
        <w:rPr>
          <w:rFonts w:ascii="Times New Roman" w:hAnsi="Times New Roman"/>
          <w:sz w:val="24"/>
          <w:szCs w:val="24"/>
        </w:rPr>
      </w:pPr>
      <w:r w:rsidRPr="00735444">
        <w:rPr>
          <w:rFonts w:ascii="Times New Roman" w:hAnsi="Times New Roman"/>
          <w:sz w:val="24"/>
          <w:szCs w:val="24"/>
        </w:rPr>
        <w:t xml:space="preserve">Совет депутатов Норкинского сельского поселения </w:t>
      </w:r>
    </w:p>
    <w:p w:rsidR="00735444" w:rsidRPr="00735444" w:rsidRDefault="00735444" w:rsidP="00735444">
      <w:pPr>
        <w:spacing w:line="240" w:lineRule="auto"/>
        <w:ind w:hanging="180"/>
        <w:jc w:val="center"/>
        <w:rPr>
          <w:rFonts w:ascii="Times New Roman" w:hAnsi="Times New Roman"/>
          <w:sz w:val="24"/>
          <w:szCs w:val="24"/>
        </w:rPr>
      </w:pPr>
      <w:r w:rsidRPr="00735444">
        <w:rPr>
          <w:rFonts w:ascii="Times New Roman" w:hAnsi="Times New Roman"/>
          <w:sz w:val="24"/>
          <w:szCs w:val="24"/>
        </w:rPr>
        <w:t>РЕШАЕТ:</w:t>
      </w:r>
    </w:p>
    <w:p w:rsidR="00735444" w:rsidRPr="00735444" w:rsidRDefault="00735444" w:rsidP="00735444">
      <w:pPr>
        <w:spacing w:line="240" w:lineRule="auto"/>
        <w:ind w:firstLine="709"/>
        <w:rPr>
          <w:rFonts w:ascii="Times New Roman" w:hAnsi="Times New Roman"/>
          <w:sz w:val="24"/>
          <w:szCs w:val="24"/>
        </w:rPr>
      </w:pPr>
      <w:r w:rsidRPr="00735444">
        <w:rPr>
          <w:rFonts w:ascii="Times New Roman" w:hAnsi="Times New Roman"/>
          <w:sz w:val="24"/>
          <w:szCs w:val="24"/>
        </w:rPr>
        <w:t>1. Внести в Устав Норкинского  сельского поселения следующие изменения:</w:t>
      </w:r>
    </w:p>
    <w:p w:rsidR="00735444" w:rsidRPr="00735444" w:rsidRDefault="00735444" w:rsidP="00735444">
      <w:pPr>
        <w:spacing w:line="240" w:lineRule="auto"/>
        <w:ind w:firstLine="709"/>
        <w:rPr>
          <w:rFonts w:ascii="Times New Roman" w:hAnsi="Times New Roman"/>
          <w:sz w:val="24"/>
          <w:szCs w:val="24"/>
        </w:rPr>
      </w:pPr>
    </w:p>
    <w:p w:rsidR="00735444" w:rsidRPr="00735444" w:rsidRDefault="00735444" w:rsidP="00735444">
      <w:pPr>
        <w:spacing w:line="240" w:lineRule="auto"/>
        <w:rPr>
          <w:rFonts w:ascii="Times New Roman" w:hAnsi="Times New Roman"/>
          <w:b/>
          <w:sz w:val="24"/>
          <w:szCs w:val="24"/>
        </w:rPr>
      </w:pPr>
      <w:r w:rsidRPr="00735444">
        <w:rPr>
          <w:rFonts w:ascii="Times New Roman" w:hAnsi="Times New Roman"/>
          <w:sz w:val="24"/>
          <w:szCs w:val="24"/>
        </w:rPr>
        <w:t xml:space="preserve">1) В статье 5.1 </w:t>
      </w:r>
      <w:r w:rsidRPr="00735444">
        <w:rPr>
          <w:rFonts w:ascii="Times New Roman" w:hAnsi="Times New Roman"/>
          <w:b/>
          <w:sz w:val="24"/>
          <w:szCs w:val="24"/>
        </w:rPr>
        <w:t>«</w:t>
      </w:r>
      <w:r w:rsidRPr="00735444">
        <w:rPr>
          <w:rFonts w:ascii="Times New Roman" w:hAnsi="Times New Roman"/>
          <w:b/>
          <w:color w:val="000000"/>
          <w:sz w:val="24"/>
          <w:szCs w:val="24"/>
        </w:rPr>
        <w:t>Система муниципальных правовых актов поселения</w:t>
      </w:r>
      <w:proofErr w:type="gramStart"/>
      <w:r w:rsidRPr="00735444">
        <w:rPr>
          <w:rFonts w:ascii="Times New Roman" w:hAnsi="Times New Roman"/>
          <w:b/>
          <w:color w:val="000000"/>
          <w:sz w:val="24"/>
          <w:szCs w:val="24"/>
        </w:rPr>
        <w:t>.</w:t>
      </w:r>
      <w:r w:rsidRPr="00735444">
        <w:rPr>
          <w:rFonts w:ascii="Times New Roman" w:hAnsi="Times New Roman"/>
          <w:b/>
          <w:sz w:val="24"/>
          <w:szCs w:val="24"/>
        </w:rPr>
        <w:t>»</w:t>
      </w:r>
      <w:proofErr w:type="gramEnd"/>
    </w:p>
    <w:p w:rsidR="00735444" w:rsidRPr="00735444" w:rsidRDefault="00735444" w:rsidP="00735444">
      <w:pPr>
        <w:spacing w:line="240" w:lineRule="auto"/>
        <w:rPr>
          <w:rFonts w:ascii="Times New Roman" w:hAnsi="Times New Roman"/>
          <w:sz w:val="24"/>
          <w:szCs w:val="24"/>
        </w:rPr>
      </w:pPr>
      <w:r w:rsidRPr="00735444">
        <w:rPr>
          <w:rFonts w:ascii="Times New Roman" w:hAnsi="Times New Roman"/>
          <w:sz w:val="24"/>
          <w:szCs w:val="24"/>
        </w:rPr>
        <w:t>пункт 3 изложить в следующей редакции:</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 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35444">
        <w:rPr>
          <w:rFonts w:ascii="Times New Roman" w:hAnsi="Times New Roman"/>
          <w:sz w:val="24"/>
          <w:szCs w:val="24"/>
        </w:rPr>
        <w:t>.»</w:t>
      </w:r>
      <w:proofErr w:type="gramEnd"/>
      <w:r w:rsidRPr="00735444">
        <w:rPr>
          <w:rFonts w:ascii="Times New Roman" w:hAnsi="Times New Roman"/>
          <w:sz w:val="24"/>
          <w:szCs w:val="24"/>
        </w:rPr>
        <w:t>.</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 xml:space="preserve">2)В статье 6 </w:t>
      </w:r>
      <w:r w:rsidRPr="00735444">
        <w:rPr>
          <w:rFonts w:ascii="Times New Roman" w:hAnsi="Times New Roman"/>
          <w:b/>
          <w:sz w:val="24"/>
          <w:szCs w:val="24"/>
        </w:rPr>
        <w:t>«</w:t>
      </w:r>
      <w:r w:rsidRPr="00735444">
        <w:rPr>
          <w:rFonts w:ascii="Times New Roman" w:hAnsi="Times New Roman"/>
          <w:b/>
          <w:color w:val="000000"/>
          <w:sz w:val="24"/>
          <w:szCs w:val="24"/>
        </w:rPr>
        <w:t>Вопросы местного значения сельского поселения</w:t>
      </w:r>
      <w:proofErr w:type="gramStart"/>
      <w:r w:rsidRPr="00735444">
        <w:rPr>
          <w:rFonts w:ascii="Times New Roman" w:hAnsi="Times New Roman"/>
          <w:b/>
          <w:color w:val="000000"/>
          <w:sz w:val="24"/>
          <w:szCs w:val="24"/>
        </w:rPr>
        <w:t>.»</w:t>
      </w:r>
      <w:r w:rsidRPr="00735444">
        <w:rPr>
          <w:rFonts w:ascii="Times New Roman" w:hAnsi="Times New Roman"/>
          <w:sz w:val="24"/>
          <w:szCs w:val="24"/>
        </w:rPr>
        <w:t xml:space="preserve"> </w:t>
      </w:r>
      <w:proofErr w:type="gramEnd"/>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пункт 1подпункт 9 изложить в следующей редакции:</w:t>
      </w:r>
    </w:p>
    <w:p w:rsidR="00735444" w:rsidRPr="00735444" w:rsidRDefault="00735444" w:rsidP="00735444">
      <w:pPr>
        <w:autoSpaceDE w:val="0"/>
        <w:autoSpaceDN w:val="0"/>
        <w:adjustRightInd w:val="0"/>
        <w:spacing w:line="240" w:lineRule="auto"/>
        <w:ind w:firstLine="708"/>
        <w:jc w:val="both"/>
        <w:rPr>
          <w:rFonts w:ascii="Times New Roman" w:hAnsi="Times New Roman"/>
          <w:sz w:val="24"/>
          <w:szCs w:val="24"/>
        </w:rPr>
      </w:pPr>
      <w:r w:rsidRPr="00735444">
        <w:rPr>
          <w:rFonts w:ascii="Times New Roman" w:hAnsi="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735444">
        <w:rPr>
          <w:rFonts w:ascii="Times New Roman" w:hAnsi="Times New Roman"/>
          <w:sz w:val="24"/>
          <w:szCs w:val="24"/>
        </w:rPr>
        <w:t>;»</w:t>
      </w:r>
      <w:proofErr w:type="gramEnd"/>
      <w:r w:rsidRPr="00735444">
        <w:rPr>
          <w:rFonts w:ascii="Times New Roman" w:hAnsi="Times New Roman"/>
          <w:sz w:val="24"/>
          <w:szCs w:val="24"/>
        </w:rPr>
        <w:t>.</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 xml:space="preserve">3) В статье 12 </w:t>
      </w:r>
      <w:r w:rsidRPr="00735444">
        <w:rPr>
          <w:rFonts w:ascii="Times New Roman" w:hAnsi="Times New Roman"/>
          <w:b/>
          <w:sz w:val="24"/>
          <w:szCs w:val="24"/>
        </w:rPr>
        <w:t>«Публичные слушания»</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lastRenderedPageBreak/>
        <w:t xml:space="preserve">Наименование статьи изложить в новой редакции: </w:t>
      </w:r>
    </w:p>
    <w:p w:rsidR="00735444" w:rsidRPr="00735444" w:rsidRDefault="00735444" w:rsidP="00735444">
      <w:pPr>
        <w:spacing w:line="240" w:lineRule="auto"/>
        <w:ind w:firstLine="708"/>
        <w:jc w:val="both"/>
        <w:rPr>
          <w:rFonts w:ascii="Times New Roman" w:hAnsi="Times New Roman"/>
          <w:b/>
          <w:sz w:val="24"/>
          <w:szCs w:val="24"/>
        </w:rPr>
      </w:pPr>
      <w:r w:rsidRPr="00735444">
        <w:rPr>
          <w:rFonts w:ascii="Times New Roman" w:hAnsi="Times New Roman"/>
          <w:b/>
          <w:sz w:val="24"/>
          <w:szCs w:val="24"/>
        </w:rPr>
        <w:t>«Статья 12. Публичные слушания, общественные обсуждения»</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пункт 3  изложить в следующей редакции:</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«3. На публичные слушания должны выноситься:</w:t>
      </w:r>
    </w:p>
    <w:p w:rsidR="00735444" w:rsidRPr="00735444" w:rsidRDefault="00735444" w:rsidP="00735444">
      <w:pPr>
        <w:spacing w:line="240" w:lineRule="auto"/>
        <w:ind w:firstLine="708"/>
        <w:jc w:val="both"/>
        <w:rPr>
          <w:rFonts w:ascii="Times New Roman" w:hAnsi="Times New Roman"/>
          <w:sz w:val="24"/>
          <w:szCs w:val="24"/>
        </w:rPr>
      </w:pPr>
      <w:proofErr w:type="gramStart"/>
      <w:r w:rsidRPr="00735444">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2) проект местного бюджета и отчет о его исполнении;</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3) прое</w:t>
      </w:r>
      <w:proofErr w:type="gramStart"/>
      <w:r w:rsidRPr="00735444">
        <w:rPr>
          <w:rFonts w:ascii="Times New Roman" w:hAnsi="Times New Roman"/>
          <w:sz w:val="24"/>
          <w:szCs w:val="24"/>
        </w:rPr>
        <w:t>кт стр</w:t>
      </w:r>
      <w:proofErr w:type="gramEnd"/>
      <w:r w:rsidRPr="00735444">
        <w:rPr>
          <w:rFonts w:ascii="Times New Roman" w:hAnsi="Times New Roman"/>
          <w:sz w:val="24"/>
          <w:szCs w:val="24"/>
        </w:rPr>
        <w:t>атегии социально-экономического развития муниципального образования;</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735444">
        <w:rPr>
          <w:rFonts w:ascii="Times New Roman" w:hAnsi="Times New Roman"/>
          <w:sz w:val="24"/>
          <w:szCs w:val="24"/>
        </w:rPr>
        <w:t>.».</w:t>
      </w:r>
      <w:proofErr w:type="gramEnd"/>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пункт 6 изложить в следующей редакции:</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 xml:space="preserve">«6. </w:t>
      </w:r>
      <w:proofErr w:type="gramStart"/>
      <w:r w:rsidRPr="00735444">
        <w:rPr>
          <w:rFonts w:ascii="Times New Roman" w:hAnsi="Times New Roman"/>
          <w:sz w:val="24"/>
          <w:szCs w:val="24"/>
        </w:rPr>
        <w:t>Порядок организации и проведения публичных слушаний по проектам и вопросам, указанным в пункте 3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proofErr w:type="gramEnd"/>
      <w:r w:rsidRPr="00735444">
        <w:rPr>
          <w:rFonts w:ascii="Times New Roman" w:hAnsi="Times New Roman"/>
          <w:sz w:val="24"/>
          <w:szCs w:val="24"/>
        </w:rPr>
        <w:t xml:space="preserve"> обоснование принятых решений</w:t>
      </w:r>
      <w:proofErr w:type="gramStart"/>
      <w:r w:rsidRPr="00735444">
        <w:rPr>
          <w:rFonts w:ascii="Times New Roman" w:hAnsi="Times New Roman"/>
          <w:sz w:val="24"/>
          <w:szCs w:val="24"/>
        </w:rPr>
        <w:t>.».</w:t>
      </w:r>
      <w:proofErr w:type="gramEnd"/>
    </w:p>
    <w:p w:rsidR="00735444" w:rsidRPr="00735444" w:rsidRDefault="00735444" w:rsidP="00735444">
      <w:pPr>
        <w:spacing w:line="240" w:lineRule="auto"/>
        <w:ind w:firstLine="708"/>
        <w:jc w:val="both"/>
        <w:rPr>
          <w:rFonts w:ascii="Times New Roman" w:hAnsi="Times New Roman"/>
          <w:sz w:val="24"/>
          <w:szCs w:val="24"/>
        </w:rPr>
      </w:pP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дополнить пунктом 8 следующего содержания:</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 xml:space="preserve">« 8. </w:t>
      </w:r>
      <w:proofErr w:type="gramStart"/>
      <w:r w:rsidRPr="00735444">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35444">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735444">
        <w:rPr>
          <w:rFonts w:ascii="Times New Roman" w:hAnsi="Times New Roman"/>
          <w:sz w:val="24"/>
          <w:szCs w:val="24"/>
        </w:rPr>
        <w:t>.».</w:t>
      </w:r>
      <w:proofErr w:type="gramEnd"/>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lastRenderedPageBreak/>
        <w:t xml:space="preserve">4) В статье 19 </w:t>
      </w:r>
      <w:r w:rsidRPr="00735444">
        <w:rPr>
          <w:rFonts w:ascii="Times New Roman" w:hAnsi="Times New Roman"/>
          <w:b/>
          <w:sz w:val="24"/>
          <w:szCs w:val="24"/>
        </w:rPr>
        <w:t>«</w:t>
      </w:r>
      <w:r w:rsidRPr="00735444">
        <w:rPr>
          <w:rFonts w:ascii="Times New Roman" w:hAnsi="Times New Roman"/>
          <w:b/>
          <w:color w:val="000000"/>
          <w:sz w:val="24"/>
          <w:szCs w:val="24"/>
        </w:rPr>
        <w:t>Полномочия Совета депутатов</w:t>
      </w:r>
      <w:r w:rsidRPr="00735444">
        <w:rPr>
          <w:rFonts w:ascii="Times New Roman" w:hAnsi="Times New Roman"/>
          <w:b/>
          <w:sz w:val="24"/>
          <w:szCs w:val="24"/>
        </w:rPr>
        <w:t>»</w:t>
      </w:r>
      <w:r w:rsidRPr="00735444">
        <w:rPr>
          <w:rFonts w:ascii="Times New Roman" w:hAnsi="Times New Roman"/>
          <w:sz w:val="24"/>
          <w:szCs w:val="24"/>
        </w:rPr>
        <w:t xml:space="preserve"> </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подпункт 4 пункта 1 изложить в следующей редакции:</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 xml:space="preserve"> «4) утверждение стратегии социально-экономического развития муниципального образования</w:t>
      </w:r>
      <w:proofErr w:type="gramStart"/>
      <w:r w:rsidRPr="00735444">
        <w:rPr>
          <w:rFonts w:ascii="Times New Roman" w:hAnsi="Times New Roman"/>
          <w:sz w:val="24"/>
          <w:szCs w:val="24"/>
        </w:rPr>
        <w:t>;»</w:t>
      </w:r>
      <w:proofErr w:type="gramEnd"/>
      <w:r w:rsidRPr="00735444">
        <w:rPr>
          <w:rFonts w:ascii="Times New Roman" w:hAnsi="Times New Roman"/>
          <w:sz w:val="24"/>
          <w:szCs w:val="24"/>
        </w:rPr>
        <w:t>;</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пункт 1 дополнить подпунктом 11 следующего содержания:</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 xml:space="preserve"> «11) утверждение правил благоустройства территории муниципального образования</w:t>
      </w:r>
      <w:proofErr w:type="gramStart"/>
      <w:r w:rsidRPr="00735444">
        <w:rPr>
          <w:rFonts w:ascii="Times New Roman" w:hAnsi="Times New Roman"/>
          <w:sz w:val="24"/>
          <w:szCs w:val="24"/>
        </w:rPr>
        <w:t>.»;</w:t>
      </w:r>
      <w:proofErr w:type="gramEnd"/>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подпункт 24 пункта 2 – исключить.</w:t>
      </w:r>
    </w:p>
    <w:p w:rsidR="00735444" w:rsidRPr="00735444" w:rsidRDefault="00735444" w:rsidP="00735444">
      <w:pPr>
        <w:spacing w:line="240" w:lineRule="auto"/>
        <w:jc w:val="both"/>
        <w:rPr>
          <w:rFonts w:ascii="Times New Roman" w:hAnsi="Times New Roman"/>
          <w:sz w:val="24"/>
          <w:szCs w:val="24"/>
        </w:rPr>
      </w:pPr>
    </w:p>
    <w:p w:rsidR="00735444" w:rsidRPr="00735444" w:rsidRDefault="00735444" w:rsidP="00735444">
      <w:pPr>
        <w:spacing w:line="240" w:lineRule="auto"/>
        <w:jc w:val="both"/>
        <w:rPr>
          <w:rFonts w:ascii="Times New Roman" w:hAnsi="Times New Roman"/>
          <w:b/>
          <w:color w:val="000000"/>
          <w:sz w:val="24"/>
          <w:szCs w:val="24"/>
        </w:rPr>
      </w:pPr>
      <w:r w:rsidRPr="00735444">
        <w:rPr>
          <w:rFonts w:ascii="Times New Roman" w:hAnsi="Times New Roman"/>
          <w:sz w:val="24"/>
          <w:szCs w:val="24"/>
        </w:rPr>
        <w:t>5) Статью 28 «</w:t>
      </w:r>
      <w:r w:rsidRPr="00735444">
        <w:rPr>
          <w:rFonts w:ascii="Times New Roman" w:hAnsi="Times New Roman"/>
          <w:b/>
          <w:color w:val="000000"/>
          <w:sz w:val="24"/>
          <w:szCs w:val="24"/>
        </w:rPr>
        <w:t xml:space="preserve">Досрочное прекращение полномочий Главы сельского поселения» </w:t>
      </w:r>
    </w:p>
    <w:p w:rsidR="00735444" w:rsidRPr="00735444" w:rsidRDefault="00735444" w:rsidP="00735444">
      <w:pPr>
        <w:spacing w:line="240" w:lineRule="auto"/>
        <w:jc w:val="both"/>
        <w:rPr>
          <w:rFonts w:ascii="Times New Roman" w:hAnsi="Times New Roman"/>
          <w:color w:val="000000"/>
          <w:sz w:val="24"/>
          <w:szCs w:val="24"/>
        </w:rPr>
      </w:pPr>
      <w:r w:rsidRPr="00735444">
        <w:rPr>
          <w:rFonts w:ascii="Times New Roman" w:hAnsi="Times New Roman"/>
          <w:color w:val="000000"/>
          <w:sz w:val="24"/>
          <w:szCs w:val="24"/>
        </w:rPr>
        <w:t>дополнить пунктом 5 и изложить в следующей редакции:</w:t>
      </w:r>
    </w:p>
    <w:p w:rsidR="00735444" w:rsidRPr="00735444" w:rsidRDefault="00735444" w:rsidP="00735444">
      <w:pPr>
        <w:shd w:val="clear" w:color="auto" w:fill="FFFFFF"/>
        <w:spacing w:line="240" w:lineRule="auto"/>
        <w:ind w:firstLine="540"/>
        <w:jc w:val="both"/>
        <w:rPr>
          <w:rFonts w:ascii="Times New Roman" w:hAnsi="Times New Roman"/>
          <w:color w:val="333333"/>
          <w:sz w:val="24"/>
          <w:szCs w:val="24"/>
        </w:rPr>
      </w:pPr>
      <w:r w:rsidRPr="00735444">
        <w:rPr>
          <w:rFonts w:ascii="Times New Roman" w:hAnsi="Times New Roman"/>
          <w:sz w:val="24"/>
          <w:szCs w:val="24"/>
        </w:rPr>
        <w:t>« 5.</w:t>
      </w:r>
      <w:r w:rsidRPr="00735444">
        <w:rPr>
          <w:rFonts w:ascii="Times New Roman" w:hAnsi="Times New Roman"/>
          <w:b/>
          <w:sz w:val="24"/>
          <w:szCs w:val="24"/>
        </w:rPr>
        <w:t xml:space="preserve"> </w:t>
      </w:r>
      <w:r w:rsidRPr="00735444">
        <w:rPr>
          <w:rStyle w:val="blk"/>
          <w:rFonts w:ascii="Times New Roman" w:hAnsi="Times New Roman"/>
          <w:color w:val="333333"/>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35444" w:rsidRPr="00735444" w:rsidRDefault="00735444" w:rsidP="00735444">
      <w:pPr>
        <w:shd w:val="clear" w:color="auto" w:fill="FFFFFF"/>
        <w:spacing w:line="240" w:lineRule="auto"/>
        <w:ind w:firstLine="540"/>
        <w:jc w:val="both"/>
        <w:rPr>
          <w:rFonts w:ascii="Times New Roman" w:hAnsi="Times New Roman"/>
          <w:color w:val="333333"/>
          <w:sz w:val="24"/>
          <w:szCs w:val="24"/>
        </w:rPr>
      </w:pPr>
      <w:bookmarkStart w:id="0" w:name="dst754"/>
      <w:bookmarkEnd w:id="0"/>
      <w:proofErr w:type="gramStart"/>
      <w:r w:rsidRPr="00735444">
        <w:rPr>
          <w:rStyle w:val="blk"/>
          <w:rFonts w:ascii="Times New Roman" w:hAnsi="Times New Roman"/>
          <w:color w:val="333333"/>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735444">
        <w:rPr>
          <w:rStyle w:val="blk"/>
          <w:rFonts w:ascii="Times New Roman" w:hAnsi="Times New Roman"/>
          <w:color w:val="333333"/>
          <w:sz w:val="24"/>
          <w:szCs w:val="24"/>
        </w:rPr>
        <w:t xml:space="preserve"> в правомочном составе</w:t>
      </w:r>
      <w:proofErr w:type="gramStart"/>
      <w:r w:rsidRPr="00735444">
        <w:rPr>
          <w:rStyle w:val="blk"/>
          <w:rFonts w:ascii="Times New Roman" w:hAnsi="Times New Roman"/>
          <w:color w:val="333333"/>
          <w:sz w:val="24"/>
          <w:szCs w:val="24"/>
        </w:rPr>
        <w:t>.».</w:t>
      </w:r>
      <w:proofErr w:type="gramEnd"/>
    </w:p>
    <w:p w:rsidR="00735444" w:rsidRPr="00735444" w:rsidRDefault="00735444" w:rsidP="00735444">
      <w:pPr>
        <w:spacing w:line="240" w:lineRule="auto"/>
        <w:jc w:val="both"/>
        <w:rPr>
          <w:rFonts w:ascii="Times New Roman" w:hAnsi="Times New Roman"/>
          <w:sz w:val="24"/>
          <w:szCs w:val="24"/>
        </w:rPr>
      </w:pP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 xml:space="preserve">6) В статье 31 </w:t>
      </w:r>
      <w:r w:rsidRPr="00735444">
        <w:rPr>
          <w:rFonts w:ascii="Times New Roman" w:hAnsi="Times New Roman"/>
          <w:b/>
          <w:sz w:val="24"/>
          <w:szCs w:val="24"/>
        </w:rPr>
        <w:t>«</w:t>
      </w:r>
      <w:r w:rsidRPr="00735444">
        <w:rPr>
          <w:rFonts w:ascii="Times New Roman" w:hAnsi="Times New Roman"/>
          <w:b/>
          <w:color w:val="000000"/>
          <w:sz w:val="24"/>
          <w:szCs w:val="24"/>
        </w:rPr>
        <w:t>Полномочия администрации»</w:t>
      </w:r>
      <w:r w:rsidRPr="00735444">
        <w:rPr>
          <w:rFonts w:ascii="Times New Roman" w:hAnsi="Times New Roman"/>
          <w:sz w:val="24"/>
          <w:szCs w:val="24"/>
        </w:rPr>
        <w:t xml:space="preserve"> </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В пункте 1 подпункт 1 изложить в следующей редакции:</w:t>
      </w:r>
    </w:p>
    <w:p w:rsidR="00735444" w:rsidRPr="00735444" w:rsidRDefault="00735444" w:rsidP="00735444">
      <w:pPr>
        <w:autoSpaceDE w:val="0"/>
        <w:autoSpaceDN w:val="0"/>
        <w:adjustRightInd w:val="0"/>
        <w:spacing w:line="240" w:lineRule="auto"/>
        <w:ind w:firstLine="540"/>
        <w:jc w:val="both"/>
        <w:rPr>
          <w:rFonts w:ascii="Times New Roman" w:hAnsi="Times New Roman"/>
          <w:sz w:val="24"/>
          <w:szCs w:val="24"/>
        </w:rPr>
      </w:pPr>
      <w:proofErr w:type="gramStart"/>
      <w:r w:rsidRPr="00735444">
        <w:rPr>
          <w:rFonts w:ascii="Times New Roman" w:hAnsi="Times New Roman"/>
          <w:sz w:val="24"/>
          <w:szCs w:val="24"/>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735444" w:rsidRPr="00735444" w:rsidRDefault="00735444" w:rsidP="00735444">
      <w:pPr>
        <w:autoSpaceDE w:val="0"/>
        <w:autoSpaceDN w:val="0"/>
        <w:adjustRightInd w:val="0"/>
        <w:spacing w:line="240" w:lineRule="auto"/>
        <w:ind w:firstLine="540"/>
        <w:jc w:val="both"/>
        <w:rPr>
          <w:rFonts w:ascii="Times New Roman" w:hAnsi="Times New Roman"/>
          <w:sz w:val="24"/>
          <w:szCs w:val="24"/>
        </w:rPr>
      </w:pPr>
      <w:r w:rsidRPr="00735444">
        <w:rPr>
          <w:rFonts w:ascii="Times New Roman" w:hAnsi="Times New Roman"/>
          <w:sz w:val="24"/>
          <w:szCs w:val="24"/>
        </w:rPr>
        <w:t>Составляет проект бюджета поселения, исполняет бюджет поселения, составляет отчет об исполнении бюджета поселения</w:t>
      </w:r>
      <w:proofErr w:type="gramStart"/>
      <w:r w:rsidRPr="00735444">
        <w:rPr>
          <w:rFonts w:ascii="Times New Roman" w:hAnsi="Times New Roman"/>
          <w:sz w:val="24"/>
          <w:szCs w:val="24"/>
        </w:rPr>
        <w:t>.»</w:t>
      </w:r>
      <w:proofErr w:type="gramEnd"/>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Подпункт 9 пункта 1  и изложить в следующей редакции:</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lastRenderedPageBreak/>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roofErr w:type="gramStart"/>
      <w:r w:rsidRPr="00735444">
        <w:rPr>
          <w:rFonts w:ascii="Times New Roman" w:hAnsi="Times New Roman"/>
          <w:sz w:val="24"/>
          <w:szCs w:val="24"/>
        </w:rPr>
        <w:t>.».</w:t>
      </w:r>
      <w:proofErr w:type="gramEnd"/>
    </w:p>
    <w:p w:rsidR="00735444" w:rsidRPr="00735444" w:rsidRDefault="00735444" w:rsidP="00735444">
      <w:pPr>
        <w:autoSpaceDE w:val="0"/>
        <w:autoSpaceDN w:val="0"/>
        <w:adjustRightInd w:val="0"/>
        <w:spacing w:line="240" w:lineRule="auto"/>
        <w:ind w:firstLine="540"/>
        <w:jc w:val="both"/>
        <w:rPr>
          <w:rFonts w:ascii="Times New Roman" w:hAnsi="Times New Roman"/>
          <w:sz w:val="24"/>
          <w:szCs w:val="24"/>
        </w:rPr>
      </w:pPr>
    </w:p>
    <w:p w:rsidR="00735444" w:rsidRPr="00735444" w:rsidRDefault="00735444" w:rsidP="00735444">
      <w:pPr>
        <w:spacing w:line="240" w:lineRule="auto"/>
        <w:jc w:val="both"/>
        <w:rPr>
          <w:rFonts w:ascii="Times New Roman" w:hAnsi="Times New Roman"/>
          <w:color w:val="000000"/>
          <w:sz w:val="24"/>
          <w:szCs w:val="24"/>
        </w:rPr>
      </w:pPr>
      <w:r w:rsidRPr="00735444">
        <w:rPr>
          <w:rFonts w:ascii="Times New Roman" w:hAnsi="Times New Roman"/>
          <w:sz w:val="24"/>
          <w:szCs w:val="24"/>
        </w:rPr>
        <w:t xml:space="preserve">7) В статье 41.2 </w:t>
      </w:r>
      <w:r w:rsidRPr="00735444">
        <w:rPr>
          <w:rFonts w:ascii="Times New Roman" w:hAnsi="Times New Roman"/>
          <w:b/>
          <w:sz w:val="24"/>
          <w:szCs w:val="24"/>
        </w:rPr>
        <w:t>«</w:t>
      </w:r>
      <w:r w:rsidRPr="00735444">
        <w:rPr>
          <w:rFonts w:ascii="Times New Roman" w:hAnsi="Times New Roman"/>
          <w:b/>
          <w:color w:val="000000"/>
          <w:sz w:val="24"/>
          <w:szCs w:val="24"/>
        </w:rPr>
        <w:t>Удаление главы поселения в отставку</w:t>
      </w:r>
      <w:proofErr w:type="gramStart"/>
      <w:r w:rsidRPr="00735444">
        <w:rPr>
          <w:rFonts w:ascii="Times New Roman" w:hAnsi="Times New Roman"/>
          <w:b/>
          <w:color w:val="000000"/>
          <w:sz w:val="24"/>
          <w:szCs w:val="24"/>
        </w:rPr>
        <w:t>.»</w:t>
      </w:r>
      <w:proofErr w:type="gramEnd"/>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пункт 2 подпункт 4 изложить в следующей редакции:</w:t>
      </w:r>
    </w:p>
    <w:p w:rsidR="00735444" w:rsidRPr="00735444" w:rsidRDefault="00735444" w:rsidP="00735444">
      <w:pPr>
        <w:spacing w:line="240" w:lineRule="auto"/>
        <w:ind w:firstLine="708"/>
        <w:jc w:val="both"/>
        <w:rPr>
          <w:rFonts w:ascii="Times New Roman" w:hAnsi="Times New Roman"/>
          <w:sz w:val="24"/>
          <w:szCs w:val="24"/>
        </w:rPr>
      </w:pPr>
      <w:r w:rsidRPr="00735444">
        <w:rPr>
          <w:rFonts w:ascii="Times New Roman" w:hAnsi="Times New Roman"/>
          <w:sz w:val="24"/>
          <w:szCs w:val="24"/>
        </w:rPr>
        <w:t xml:space="preserve"> </w:t>
      </w:r>
      <w:proofErr w:type="gramStart"/>
      <w:r w:rsidRPr="00735444">
        <w:rPr>
          <w:rFonts w:ascii="Times New Roman" w:hAnsi="Times New Roman"/>
          <w:sz w:val="24"/>
          <w:szCs w:val="24"/>
        </w:rPr>
        <w:t>« 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735444">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35444">
        <w:rPr>
          <w:rFonts w:ascii="Times New Roman" w:hAnsi="Times New Roman"/>
          <w:sz w:val="24"/>
          <w:szCs w:val="24"/>
        </w:rPr>
        <w:t>;»</w:t>
      </w:r>
      <w:proofErr w:type="gramEnd"/>
      <w:r w:rsidRPr="00735444">
        <w:rPr>
          <w:rFonts w:ascii="Times New Roman" w:hAnsi="Times New Roman"/>
          <w:sz w:val="24"/>
          <w:szCs w:val="24"/>
        </w:rPr>
        <w:t>.</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 xml:space="preserve">8) В статье 43 </w:t>
      </w:r>
      <w:r w:rsidRPr="00735444">
        <w:rPr>
          <w:rFonts w:ascii="Times New Roman" w:hAnsi="Times New Roman"/>
          <w:b/>
          <w:sz w:val="24"/>
          <w:szCs w:val="24"/>
        </w:rPr>
        <w:t>«</w:t>
      </w:r>
      <w:r w:rsidRPr="00735444">
        <w:rPr>
          <w:rFonts w:ascii="Times New Roman" w:hAnsi="Times New Roman"/>
          <w:b/>
          <w:color w:val="000000"/>
          <w:sz w:val="24"/>
          <w:szCs w:val="24"/>
        </w:rPr>
        <w:t>Порядок принятия, внесения изменений и дополнений в </w:t>
      </w:r>
      <w:r w:rsidRPr="00735444">
        <w:rPr>
          <w:rFonts w:ascii="Times New Roman" w:hAnsi="Times New Roman"/>
          <w:b/>
          <w:color w:val="000000"/>
          <w:sz w:val="24"/>
          <w:szCs w:val="24"/>
        </w:rPr>
        <w:br/>
        <w:t>Устав Норкинского поселения</w:t>
      </w:r>
      <w:r w:rsidRPr="00735444">
        <w:rPr>
          <w:rFonts w:ascii="Times New Roman" w:hAnsi="Times New Roman"/>
          <w:b/>
          <w:sz w:val="24"/>
          <w:szCs w:val="24"/>
        </w:rPr>
        <w:t>»</w:t>
      </w:r>
    </w:p>
    <w:p w:rsidR="00735444" w:rsidRPr="00735444" w:rsidRDefault="00735444" w:rsidP="00735444">
      <w:pPr>
        <w:spacing w:line="240" w:lineRule="auto"/>
        <w:jc w:val="both"/>
        <w:rPr>
          <w:rFonts w:ascii="Times New Roman" w:hAnsi="Times New Roman"/>
          <w:sz w:val="24"/>
          <w:szCs w:val="24"/>
        </w:rPr>
      </w:pPr>
      <w:r w:rsidRPr="00735444">
        <w:rPr>
          <w:rFonts w:ascii="Times New Roman" w:hAnsi="Times New Roman"/>
          <w:sz w:val="24"/>
          <w:szCs w:val="24"/>
        </w:rPr>
        <w:t>дополнить пункт 5  абзацем следующего содержания:</w:t>
      </w:r>
    </w:p>
    <w:p w:rsidR="00735444" w:rsidRPr="00735444" w:rsidRDefault="00735444" w:rsidP="00735444">
      <w:pPr>
        <w:spacing w:line="240" w:lineRule="auto"/>
        <w:ind w:firstLine="708"/>
        <w:jc w:val="both"/>
        <w:rPr>
          <w:rFonts w:ascii="Times New Roman" w:hAnsi="Times New Roman"/>
          <w:sz w:val="24"/>
          <w:szCs w:val="24"/>
        </w:rPr>
      </w:pPr>
      <w:proofErr w:type="gramStart"/>
      <w:r w:rsidRPr="00735444">
        <w:rPr>
          <w:rFonts w:ascii="Times New Roman" w:hAnsi="Times New Roman"/>
          <w:sz w:val="24"/>
          <w:szCs w:val="24"/>
        </w:rPr>
        <w:t>«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35444">
        <w:rPr>
          <w:rFonts w:ascii="Times New Roman" w:hAnsi="Times New Roman"/>
          <w:sz w:val="24"/>
          <w:szCs w:val="24"/>
        </w:rPr>
        <w:t xml:space="preserve"> о внесении указанных изменений и дополнений в устав муниципального образования</w:t>
      </w:r>
      <w:proofErr w:type="gramStart"/>
      <w:r w:rsidRPr="00735444">
        <w:rPr>
          <w:rFonts w:ascii="Times New Roman" w:hAnsi="Times New Roman"/>
          <w:sz w:val="24"/>
          <w:szCs w:val="24"/>
        </w:rPr>
        <w:t>.».</w:t>
      </w:r>
      <w:proofErr w:type="gramEnd"/>
    </w:p>
    <w:p w:rsidR="00735444" w:rsidRPr="00735444" w:rsidRDefault="00735444" w:rsidP="00735444">
      <w:pPr>
        <w:spacing w:line="240" w:lineRule="auto"/>
        <w:ind w:firstLine="709"/>
        <w:jc w:val="both"/>
        <w:rPr>
          <w:rFonts w:ascii="Times New Roman" w:hAnsi="Times New Roman"/>
          <w:sz w:val="24"/>
          <w:szCs w:val="24"/>
        </w:rPr>
      </w:pPr>
      <w:r w:rsidRPr="00735444">
        <w:rPr>
          <w:rFonts w:ascii="Times New Roman" w:hAnsi="Times New Roman"/>
          <w:sz w:val="24"/>
          <w:szCs w:val="24"/>
        </w:rPr>
        <w:t>2. Настоящее решение подлежит официальному опубликованию в вестнике «Вести Норкинского сельского поселения» и на официальном сайте Аргаяшского муниципального района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35444" w:rsidRPr="00735444" w:rsidRDefault="00735444" w:rsidP="00735444">
      <w:pPr>
        <w:autoSpaceDE w:val="0"/>
        <w:autoSpaceDN w:val="0"/>
        <w:adjustRightInd w:val="0"/>
        <w:spacing w:line="240" w:lineRule="auto"/>
        <w:ind w:firstLine="708"/>
        <w:jc w:val="both"/>
        <w:rPr>
          <w:rFonts w:ascii="Times New Roman" w:hAnsi="Times New Roman"/>
          <w:sz w:val="24"/>
          <w:szCs w:val="24"/>
        </w:rPr>
      </w:pPr>
      <w:r w:rsidRPr="00735444">
        <w:rPr>
          <w:rFonts w:ascii="Times New Roman" w:hAnsi="Times New Roman"/>
          <w:sz w:val="24"/>
          <w:szCs w:val="24"/>
        </w:rPr>
        <w:t>3. Настоящее решение вступает в силу после его официального опубликования (обнародования) в соответствии с действующим законодательством.</w:t>
      </w:r>
    </w:p>
    <w:p w:rsidR="00735444" w:rsidRPr="00735444" w:rsidRDefault="00735444" w:rsidP="003B7093">
      <w:pPr>
        <w:spacing w:after="0" w:line="240" w:lineRule="auto"/>
        <w:jc w:val="both"/>
        <w:rPr>
          <w:rFonts w:ascii="Times New Roman" w:hAnsi="Times New Roman"/>
          <w:sz w:val="24"/>
          <w:szCs w:val="24"/>
        </w:rPr>
      </w:pPr>
      <w:r w:rsidRPr="00735444">
        <w:rPr>
          <w:rFonts w:ascii="Times New Roman" w:hAnsi="Times New Roman"/>
          <w:sz w:val="24"/>
          <w:szCs w:val="24"/>
        </w:rPr>
        <w:t xml:space="preserve">Председатель Совета депутатов </w:t>
      </w:r>
    </w:p>
    <w:p w:rsidR="00735444" w:rsidRPr="00735444" w:rsidRDefault="00735444" w:rsidP="003B7093">
      <w:pPr>
        <w:tabs>
          <w:tab w:val="left" w:pos="7429"/>
        </w:tabs>
        <w:spacing w:line="240" w:lineRule="auto"/>
        <w:jc w:val="both"/>
        <w:rPr>
          <w:rFonts w:ascii="Times New Roman" w:hAnsi="Times New Roman"/>
          <w:sz w:val="24"/>
          <w:szCs w:val="24"/>
        </w:rPr>
      </w:pPr>
      <w:r w:rsidRPr="00735444">
        <w:rPr>
          <w:rFonts w:ascii="Times New Roman" w:hAnsi="Times New Roman"/>
          <w:sz w:val="24"/>
          <w:szCs w:val="24"/>
        </w:rPr>
        <w:t xml:space="preserve">Норкинского сельского поселения                  </w:t>
      </w:r>
      <w:r w:rsidRPr="00735444">
        <w:rPr>
          <w:rFonts w:ascii="Times New Roman" w:hAnsi="Times New Roman"/>
          <w:sz w:val="24"/>
          <w:szCs w:val="24"/>
        </w:rPr>
        <w:tab/>
        <w:t>Т.Р. Газизов</w:t>
      </w:r>
    </w:p>
    <w:p w:rsidR="00735444" w:rsidRPr="00735444" w:rsidRDefault="00735444" w:rsidP="003B7093">
      <w:pPr>
        <w:tabs>
          <w:tab w:val="left" w:pos="7890"/>
        </w:tabs>
        <w:spacing w:after="0" w:line="240" w:lineRule="auto"/>
        <w:ind w:right="-1"/>
        <w:jc w:val="both"/>
        <w:rPr>
          <w:rFonts w:ascii="Times New Roman" w:hAnsi="Times New Roman"/>
          <w:sz w:val="24"/>
          <w:szCs w:val="24"/>
        </w:rPr>
      </w:pPr>
      <w:r w:rsidRPr="00735444">
        <w:rPr>
          <w:rFonts w:ascii="Times New Roman" w:hAnsi="Times New Roman"/>
          <w:sz w:val="24"/>
          <w:szCs w:val="24"/>
        </w:rPr>
        <w:t>Глава Норкинского сельского поселения                                    Р.Р. Курмангалеев</w:t>
      </w:r>
    </w:p>
    <w:tbl>
      <w:tblPr>
        <w:tblpPr w:leftFromText="180" w:rightFromText="180" w:vertAnchor="text" w:horzAnchor="page" w:tblpX="1127" w:tblpY="57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3B7093" w:rsidRPr="005E5447" w:rsidTr="003B7093">
        <w:tc>
          <w:tcPr>
            <w:tcW w:w="10314" w:type="dxa"/>
          </w:tcPr>
          <w:p w:rsidR="003B7093" w:rsidRPr="005E5447" w:rsidRDefault="003B7093" w:rsidP="003B7093">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Адрес администрации и Совета депутатов </w:t>
            </w:r>
            <w:r w:rsidRPr="005E5447">
              <w:rPr>
                <w:rFonts w:ascii="Times New Roman" w:hAnsi="Times New Roman"/>
                <w:b/>
                <w:sz w:val="16"/>
                <w:szCs w:val="16"/>
              </w:rPr>
              <w:tab/>
              <w:t xml:space="preserve">                                                        Бюллетень отпечатан на компьютере</w:t>
            </w:r>
          </w:p>
          <w:p w:rsidR="003B7093" w:rsidRPr="005E5447" w:rsidRDefault="003B7093" w:rsidP="003B7093">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Норкинского сельского поселения:</w:t>
            </w:r>
            <w:r w:rsidRPr="005E5447">
              <w:rPr>
                <w:rFonts w:ascii="Times New Roman" w:hAnsi="Times New Roman"/>
                <w:b/>
                <w:sz w:val="16"/>
                <w:szCs w:val="16"/>
              </w:rPr>
              <w:tab/>
              <w:t xml:space="preserve">                                                                     Администрации Норкинского </w:t>
            </w:r>
            <w:proofErr w:type="gramStart"/>
            <w:r w:rsidRPr="005E5447">
              <w:rPr>
                <w:rFonts w:ascii="Times New Roman" w:hAnsi="Times New Roman"/>
                <w:b/>
                <w:sz w:val="16"/>
                <w:szCs w:val="16"/>
              </w:rPr>
              <w:t>сельского</w:t>
            </w:r>
            <w:proofErr w:type="gramEnd"/>
            <w:r w:rsidRPr="005E5447">
              <w:rPr>
                <w:rFonts w:ascii="Times New Roman" w:hAnsi="Times New Roman"/>
                <w:b/>
                <w:sz w:val="16"/>
                <w:szCs w:val="16"/>
              </w:rPr>
              <w:t xml:space="preserve"> </w:t>
            </w:r>
          </w:p>
          <w:p w:rsidR="003B7093" w:rsidRPr="005E5447" w:rsidRDefault="003B7093" w:rsidP="003B7093">
            <w:pPr>
              <w:tabs>
                <w:tab w:val="center" w:pos="4677"/>
              </w:tabs>
              <w:spacing w:after="0" w:line="240" w:lineRule="auto"/>
              <w:rPr>
                <w:rFonts w:ascii="Times New Roman" w:hAnsi="Times New Roman"/>
                <w:b/>
                <w:sz w:val="16"/>
                <w:szCs w:val="16"/>
              </w:rPr>
            </w:pPr>
            <w:r w:rsidRPr="005E5447">
              <w:rPr>
                <w:rFonts w:ascii="Times New Roman" w:hAnsi="Times New Roman"/>
                <w:b/>
                <w:sz w:val="16"/>
                <w:szCs w:val="16"/>
              </w:rPr>
              <w:t xml:space="preserve">               456880,  д. Норкино  ул. </w:t>
            </w:r>
            <w:proofErr w:type="gramStart"/>
            <w:r w:rsidRPr="005E5447">
              <w:rPr>
                <w:rFonts w:ascii="Times New Roman" w:hAnsi="Times New Roman"/>
                <w:b/>
                <w:sz w:val="16"/>
                <w:szCs w:val="16"/>
              </w:rPr>
              <w:t>Береговая</w:t>
            </w:r>
            <w:proofErr w:type="gramEnd"/>
            <w:r w:rsidRPr="005E5447">
              <w:rPr>
                <w:rFonts w:ascii="Times New Roman" w:hAnsi="Times New Roman"/>
                <w:b/>
                <w:sz w:val="16"/>
                <w:szCs w:val="16"/>
              </w:rPr>
              <w:t xml:space="preserve"> д. 12</w:t>
            </w:r>
            <w:r w:rsidRPr="005E5447">
              <w:rPr>
                <w:rFonts w:ascii="Times New Roman" w:hAnsi="Times New Roman"/>
                <w:b/>
                <w:sz w:val="16"/>
                <w:szCs w:val="16"/>
              </w:rPr>
              <w:tab/>
              <w:t xml:space="preserve">                                                              поселения</w:t>
            </w:r>
          </w:p>
          <w:p w:rsidR="003B7093" w:rsidRPr="005E5447" w:rsidRDefault="003B7093" w:rsidP="003B7093">
            <w:pPr>
              <w:spacing w:after="0" w:line="240" w:lineRule="auto"/>
              <w:rPr>
                <w:rFonts w:ascii="Times New Roman" w:hAnsi="Times New Roman"/>
                <w:b/>
                <w:sz w:val="16"/>
                <w:szCs w:val="16"/>
              </w:rPr>
            </w:pPr>
            <w:r w:rsidRPr="005E5447">
              <w:rPr>
                <w:rFonts w:ascii="Times New Roman" w:hAnsi="Times New Roman"/>
                <w:b/>
                <w:sz w:val="16"/>
                <w:szCs w:val="16"/>
              </w:rPr>
              <w:t xml:space="preserve">                Редактор: Газизов Т.Р.</w:t>
            </w:r>
          </w:p>
          <w:p w:rsidR="003B7093" w:rsidRPr="005E5447" w:rsidRDefault="003B7093" w:rsidP="003B7093">
            <w:pPr>
              <w:spacing w:after="0" w:line="240" w:lineRule="auto"/>
              <w:rPr>
                <w:rFonts w:ascii="Times New Roman" w:hAnsi="Times New Roman"/>
                <w:b/>
                <w:sz w:val="16"/>
                <w:szCs w:val="16"/>
              </w:rPr>
            </w:pPr>
            <w:r w:rsidRPr="005E5447">
              <w:rPr>
                <w:rFonts w:ascii="Times New Roman" w:hAnsi="Times New Roman"/>
                <w:b/>
                <w:sz w:val="16"/>
                <w:szCs w:val="16"/>
              </w:rPr>
              <w:t xml:space="preserve">                Цена - бесплатно</w:t>
            </w:r>
          </w:p>
          <w:p w:rsidR="003B7093" w:rsidRPr="005E5447" w:rsidRDefault="003B7093" w:rsidP="003B7093">
            <w:pPr>
              <w:spacing w:after="0" w:line="240" w:lineRule="auto"/>
              <w:rPr>
                <w:rFonts w:ascii="Times New Roman" w:hAnsi="Times New Roman"/>
                <w:sz w:val="16"/>
                <w:szCs w:val="16"/>
              </w:rPr>
            </w:pPr>
            <w:r w:rsidRPr="005E5447">
              <w:rPr>
                <w:rFonts w:ascii="Times New Roman" w:hAnsi="Times New Roman"/>
                <w:b/>
                <w:sz w:val="16"/>
                <w:szCs w:val="16"/>
              </w:rPr>
              <w:t xml:space="preserve">               Телефон: 2-14-59 (факс)                                                                    </w:t>
            </w:r>
            <w:r>
              <w:rPr>
                <w:rFonts w:ascii="Times New Roman" w:hAnsi="Times New Roman"/>
                <w:b/>
                <w:sz w:val="16"/>
                <w:szCs w:val="16"/>
              </w:rPr>
              <w:t xml:space="preserve">                       Заказ № 5</w:t>
            </w:r>
            <w:r w:rsidRPr="005E5447">
              <w:rPr>
                <w:rFonts w:ascii="Times New Roman" w:hAnsi="Times New Roman"/>
                <w:b/>
                <w:sz w:val="16"/>
                <w:szCs w:val="16"/>
              </w:rPr>
              <w:t xml:space="preserve">  тираж – 30 экз.</w:t>
            </w:r>
          </w:p>
        </w:tc>
      </w:tr>
    </w:tbl>
    <w:p w:rsidR="00735444" w:rsidRPr="00735444" w:rsidRDefault="00735444" w:rsidP="003B7093">
      <w:pPr>
        <w:spacing w:after="0" w:line="240" w:lineRule="auto"/>
        <w:rPr>
          <w:rFonts w:ascii="Times New Roman" w:hAnsi="Times New Roman"/>
          <w:sz w:val="24"/>
          <w:szCs w:val="24"/>
        </w:rPr>
      </w:pPr>
    </w:p>
    <w:sectPr w:rsidR="00735444" w:rsidRPr="00735444" w:rsidSect="00C04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35444"/>
    <w:rsid w:val="003B7093"/>
    <w:rsid w:val="00731262"/>
    <w:rsid w:val="00735444"/>
    <w:rsid w:val="00BB3D15"/>
    <w:rsid w:val="00C0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44"/>
    <w:rPr>
      <w:rFonts w:ascii="Calibri" w:eastAsia="Times New Roman" w:hAnsi="Calibri" w:cs="Times New Roman"/>
      <w:lang w:eastAsia="ru-RU"/>
    </w:rPr>
  </w:style>
  <w:style w:type="paragraph" w:styleId="4">
    <w:name w:val="heading 4"/>
    <w:basedOn w:val="a"/>
    <w:next w:val="a"/>
    <w:link w:val="40"/>
    <w:uiPriority w:val="9"/>
    <w:semiHidden/>
    <w:unhideWhenUsed/>
    <w:qFormat/>
    <w:rsid w:val="007354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35444"/>
    <w:rPr>
      <w:rFonts w:asciiTheme="majorHAnsi" w:eastAsiaTheme="majorEastAsia" w:hAnsiTheme="majorHAnsi" w:cstheme="majorBidi"/>
      <w:b/>
      <w:bCs/>
      <w:i/>
      <w:iCs/>
      <w:color w:val="4F81BD" w:themeColor="accent1"/>
      <w:lang w:eastAsia="ru-RU"/>
    </w:rPr>
  </w:style>
  <w:style w:type="paragraph" w:customStyle="1" w:styleId="ConsPlusTitle">
    <w:name w:val="ConsPlusTitle"/>
    <w:rsid w:val="0073544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0"/>
    <w:rsid w:val="007354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1471</Words>
  <Characters>8386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2018-11-23T06:06:00Z</dcterms:created>
  <dcterms:modified xsi:type="dcterms:W3CDTF">2018-11-23T06:25:00Z</dcterms:modified>
</cp:coreProperties>
</file>